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98341" w14:textId="7B2CC2DF" w:rsidR="00166462" w:rsidRPr="001573A6" w:rsidRDefault="00F860F1" w:rsidP="00166462">
      <w:pPr>
        <w:rPr>
          <w:b/>
          <w:bCs/>
          <w:sz w:val="48"/>
          <w:szCs w:val="48"/>
        </w:rPr>
      </w:pPr>
      <w:r w:rsidRPr="001573A6">
        <w:rPr>
          <w:b/>
          <w:bCs/>
          <w:sz w:val="48"/>
          <w:szCs w:val="48"/>
        </w:rPr>
        <w:t>V Burze filantropie mohou získat podporu</w:t>
      </w:r>
      <w:bookmarkStart w:id="0" w:name="_GoBack"/>
      <w:bookmarkEnd w:id="0"/>
      <w:r w:rsidRPr="001573A6">
        <w:rPr>
          <w:b/>
          <w:bCs/>
          <w:sz w:val="48"/>
          <w:szCs w:val="48"/>
        </w:rPr>
        <w:t xml:space="preserve"> i zajímavé projekty z</w:t>
      </w:r>
      <w:r w:rsidR="004775DC">
        <w:rPr>
          <w:b/>
          <w:bCs/>
          <w:sz w:val="48"/>
          <w:szCs w:val="48"/>
        </w:rPr>
        <w:t> Pardubicka a Chrudimska</w:t>
      </w:r>
    </w:p>
    <w:p w14:paraId="08464FCF" w14:textId="05F41928" w:rsidR="00166462" w:rsidRDefault="004775DC" w:rsidP="001664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166462" w:rsidRPr="00D0403D">
        <w:rPr>
          <w:b/>
          <w:bCs/>
          <w:sz w:val="24"/>
          <w:szCs w:val="24"/>
        </w:rPr>
        <w:t>eziskov</w:t>
      </w:r>
      <w:r w:rsidR="00F860F1">
        <w:rPr>
          <w:b/>
          <w:bCs/>
          <w:sz w:val="24"/>
          <w:szCs w:val="24"/>
        </w:rPr>
        <w:t>é</w:t>
      </w:r>
      <w:r w:rsidR="00166462" w:rsidRPr="00D0403D">
        <w:rPr>
          <w:b/>
          <w:bCs/>
          <w:sz w:val="24"/>
          <w:szCs w:val="24"/>
        </w:rPr>
        <w:t xml:space="preserve"> organizace</w:t>
      </w:r>
      <w:r w:rsidR="00166462" w:rsidRPr="00D0403D">
        <w:rPr>
          <w:sz w:val="24"/>
          <w:szCs w:val="24"/>
        </w:rPr>
        <w:t> </w:t>
      </w:r>
      <w:r w:rsidR="001573A6">
        <w:rPr>
          <w:sz w:val="24"/>
          <w:szCs w:val="24"/>
        </w:rPr>
        <w:t>z</w:t>
      </w:r>
      <w:r>
        <w:rPr>
          <w:sz w:val="24"/>
          <w:szCs w:val="24"/>
        </w:rPr>
        <w:t> Pardubicka a Chrudimska m</w:t>
      </w:r>
      <w:r w:rsidR="001573A6">
        <w:rPr>
          <w:sz w:val="24"/>
          <w:szCs w:val="24"/>
        </w:rPr>
        <w:t xml:space="preserve">ohou získat finanční či materiální podporu pro své prospěšné projekty na úspěšné </w:t>
      </w:r>
      <w:hyperlink r:id="rId4" w:history="1">
        <w:r w:rsidR="00166462" w:rsidRPr="00D0403D">
          <w:rPr>
            <w:rStyle w:val="Hypertextovodkaz"/>
            <w:b/>
            <w:bCs/>
            <w:sz w:val="24"/>
            <w:szCs w:val="24"/>
          </w:rPr>
          <w:t>Burz</w:t>
        </w:r>
        <w:r w:rsidR="001573A6">
          <w:rPr>
            <w:rStyle w:val="Hypertextovodkaz"/>
            <w:b/>
            <w:bCs/>
            <w:sz w:val="24"/>
            <w:szCs w:val="24"/>
          </w:rPr>
          <w:t>e</w:t>
        </w:r>
        <w:r w:rsidR="00166462" w:rsidRPr="00D0403D">
          <w:rPr>
            <w:rStyle w:val="Hypertextovodkaz"/>
            <w:b/>
            <w:bCs/>
            <w:sz w:val="24"/>
            <w:szCs w:val="24"/>
          </w:rPr>
          <w:t xml:space="preserve"> filantropie</w:t>
        </w:r>
      </w:hyperlink>
      <w:r>
        <w:rPr>
          <w:sz w:val="24"/>
          <w:szCs w:val="24"/>
        </w:rPr>
        <w:t>.</w:t>
      </w:r>
      <w:r w:rsidR="00166462" w:rsidRPr="00D040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Cílem tohoto unikátního společného počinu </w:t>
      </w:r>
      <w:r w:rsidRPr="004775DC">
        <w:rPr>
          <w:b/>
          <w:sz w:val="24"/>
          <w:szCs w:val="24"/>
        </w:rPr>
        <w:t>Pardubického kraje</w:t>
      </w:r>
      <w:r>
        <w:rPr>
          <w:sz w:val="24"/>
          <w:szCs w:val="24"/>
        </w:rPr>
        <w:t xml:space="preserve"> a </w:t>
      </w:r>
      <w:r w:rsidRPr="004775DC">
        <w:rPr>
          <w:b/>
          <w:sz w:val="24"/>
          <w:szCs w:val="24"/>
        </w:rPr>
        <w:t xml:space="preserve">Koalice </w:t>
      </w:r>
      <w:proofErr w:type="spellStart"/>
      <w:r w:rsidRPr="004775DC">
        <w:rPr>
          <w:b/>
          <w:sz w:val="24"/>
          <w:szCs w:val="24"/>
        </w:rPr>
        <w:t>nevládek</w:t>
      </w:r>
      <w:proofErr w:type="spellEnd"/>
      <w:r w:rsidRPr="004775DC">
        <w:rPr>
          <w:b/>
          <w:sz w:val="24"/>
          <w:szCs w:val="24"/>
        </w:rPr>
        <w:t xml:space="preserve"> Pardubicka (KONEP)</w:t>
      </w:r>
      <w:r>
        <w:rPr>
          <w:sz w:val="24"/>
          <w:szCs w:val="24"/>
        </w:rPr>
        <w:t xml:space="preserve"> je </w:t>
      </w:r>
      <w:r w:rsidR="00166462" w:rsidRPr="00D0403D">
        <w:rPr>
          <w:sz w:val="24"/>
          <w:szCs w:val="24"/>
        </w:rPr>
        <w:t>propojovat neziskové organizace s podnikatelským a veřejným sektorem</w:t>
      </w:r>
      <w:r w:rsidR="001573A6">
        <w:rPr>
          <w:sz w:val="24"/>
          <w:szCs w:val="24"/>
        </w:rPr>
        <w:t>.</w:t>
      </w:r>
    </w:p>
    <w:p w14:paraId="34DA9849" w14:textId="77777777" w:rsidR="004775DC" w:rsidRPr="004775DC" w:rsidRDefault="004775DC" w:rsidP="004775DC">
      <w:pPr>
        <w:rPr>
          <w:b/>
          <w:bCs/>
          <w:sz w:val="28"/>
          <w:szCs w:val="28"/>
        </w:rPr>
      </w:pPr>
      <w:r w:rsidRPr="004775DC">
        <w:rPr>
          <w:b/>
          <w:bCs/>
          <w:sz w:val="28"/>
          <w:szCs w:val="28"/>
        </w:rPr>
        <w:t xml:space="preserve">Přes 21 milionů korun pro 555 prospěšných projektů </w:t>
      </w:r>
    </w:p>
    <w:p w14:paraId="4110FF5D" w14:textId="77777777" w:rsidR="004775DC" w:rsidRPr="004775DC" w:rsidRDefault="004775DC" w:rsidP="004775DC">
      <w:pPr>
        <w:rPr>
          <w:sz w:val="24"/>
          <w:szCs w:val="24"/>
        </w:rPr>
      </w:pPr>
      <w:r w:rsidRPr="004775DC">
        <w:rPr>
          <w:sz w:val="24"/>
          <w:szCs w:val="24"/>
        </w:rPr>
        <w:t>Burza filantropie za 13 let své existence přinesla v Pardubickém kraji díky štědré podpoře donátorů přes 21 milionů korun. Ty pomohly na svět 555 prospěšným projektům. Maximální výše podpory pro jeden projekt v Burze filantropie je 75 tisíc korun.</w:t>
      </w:r>
    </w:p>
    <w:p w14:paraId="44215A44" w14:textId="77777777" w:rsidR="004775DC" w:rsidRPr="004775DC" w:rsidRDefault="004775DC" w:rsidP="004775DC">
      <w:pPr>
        <w:rPr>
          <w:b/>
          <w:bCs/>
          <w:sz w:val="24"/>
          <w:szCs w:val="24"/>
        </w:rPr>
      </w:pPr>
      <w:r w:rsidRPr="004775DC">
        <w:rPr>
          <w:sz w:val="24"/>
          <w:szCs w:val="24"/>
        </w:rPr>
        <w:t>Přihlašovat projekty do </w:t>
      </w:r>
      <w:r w:rsidRPr="004775DC">
        <w:rPr>
          <w:b/>
          <w:bCs/>
          <w:sz w:val="24"/>
          <w:szCs w:val="24"/>
        </w:rPr>
        <w:t>Burzy filantropie v okrese </w:t>
      </w:r>
      <w:hyperlink r:id="rId5" w:history="1">
        <w:r w:rsidRPr="004775DC">
          <w:rPr>
            <w:rStyle w:val="Hypertextovodkaz"/>
            <w:b/>
            <w:bCs/>
            <w:sz w:val="24"/>
            <w:szCs w:val="24"/>
          </w:rPr>
          <w:t>Chrudim</w:t>
        </w:r>
      </w:hyperlink>
      <w:r w:rsidRPr="004775DC">
        <w:rPr>
          <w:b/>
          <w:bCs/>
          <w:sz w:val="24"/>
          <w:szCs w:val="24"/>
        </w:rPr>
        <w:t> a </w:t>
      </w:r>
      <w:hyperlink r:id="rId6" w:history="1">
        <w:r w:rsidRPr="004775DC">
          <w:rPr>
            <w:rStyle w:val="Hypertextovodkaz"/>
            <w:b/>
            <w:bCs/>
            <w:sz w:val="24"/>
            <w:szCs w:val="24"/>
          </w:rPr>
          <w:t>Pardubice</w:t>
        </w:r>
      </w:hyperlink>
      <w:r w:rsidRPr="004775DC">
        <w:rPr>
          <w:sz w:val="24"/>
          <w:szCs w:val="24"/>
        </w:rPr>
        <w:t xml:space="preserve"> je možné od </w:t>
      </w:r>
      <w:r w:rsidRPr="004775DC">
        <w:rPr>
          <w:b/>
          <w:bCs/>
          <w:sz w:val="24"/>
          <w:szCs w:val="24"/>
        </w:rPr>
        <w:t>soboty 1. února 2025</w:t>
      </w:r>
      <w:r w:rsidRPr="004775DC">
        <w:rPr>
          <w:sz w:val="24"/>
          <w:szCs w:val="24"/>
        </w:rPr>
        <w:t>, a to až </w:t>
      </w:r>
      <w:r w:rsidRPr="004775DC">
        <w:rPr>
          <w:b/>
          <w:bCs/>
          <w:sz w:val="24"/>
          <w:szCs w:val="24"/>
        </w:rPr>
        <w:t xml:space="preserve">do úterý 1. dubna do 23:59 hodin </w:t>
      </w:r>
      <w:r w:rsidRPr="004775DC">
        <w:rPr>
          <w:sz w:val="24"/>
          <w:szCs w:val="24"/>
        </w:rPr>
        <w:t xml:space="preserve">na webu </w:t>
      </w:r>
      <w:hyperlink r:id="rId7" w:history="1">
        <w:r w:rsidRPr="004775DC">
          <w:rPr>
            <w:rStyle w:val="Hypertextovodkaz"/>
            <w:b/>
            <w:bCs/>
            <w:sz w:val="24"/>
            <w:szCs w:val="24"/>
          </w:rPr>
          <w:t>www.burzafilantropie.cz</w:t>
        </w:r>
      </w:hyperlink>
      <w:r w:rsidRPr="004775DC">
        <w:rPr>
          <w:b/>
          <w:bCs/>
          <w:sz w:val="24"/>
          <w:szCs w:val="24"/>
        </w:rPr>
        <w:t xml:space="preserve">. </w:t>
      </w:r>
    </w:p>
    <w:p w14:paraId="23419F4A" w14:textId="77777777" w:rsidR="004775DC" w:rsidRPr="004775DC" w:rsidRDefault="004775DC" w:rsidP="004775DC">
      <w:pPr>
        <w:rPr>
          <w:b/>
          <w:bCs/>
          <w:sz w:val="28"/>
          <w:szCs w:val="28"/>
        </w:rPr>
      </w:pPr>
      <w:r w:rsidRPr="004775DC">
        <w:rPr>
          <w:b/>
          <w:bCs/>
          <w:sz w:val="28"/>
          <w:szCs w:val="28"/>
        </w:rPr>
        <w:t>Jak napsat projekt do Burzy filantropie?</w:t>
      </w:r>
    </w:p>
    <w:p w14:paraId="2788990D" w14:textId="77777777" w:rsidR="004775DC" w:rsidRPr="004775DC" w:rsidRDefault="004775DC" w:rsidP="004775DC">
      <w:pPr>
        <w:rPr>
          <w:sz w:val="24"/>
          <w:szCs w:val="24"/>
        </w:rPr>
      </w:pPr>
      <w:r w:rsidRPr="004775DC">
        <w:rPr>
          <w:sz w:val="24"/>
          <w:szCs w:val="24"/>
        </w:rPr>
        <w:t>Pomoct by mohl i přípravný seminář, který nese název Jak napsat projekt do Burzy filantropie. Uskuteční se ve středu 5. března 2025 v prostorách Krajského úřadu Pardubického kraje.</w:t>
      </w:r>
    </w:p>
    <w:p w14:paraId="26F4FD0E" w14:textId="77777777" w:rsidR="004775DC" w:rsidRPr="004775DC" w:rsidRDefault="004775DC" w:rsidP="004775DC">
      <w:pPr>
        <w:rPr>
          <w:sz w:val="24"/>
          <w:szCs w:val="24"/>
        </w:rPr>
      </w:pPr>
      <w:r w:rsidRPr="004775DC">
        <w:rPr>
          <w:sz w:val="24"/>
          <w:szCs w:val="24"/>
        </w:rPr>
        <w:t xml:space="preserve">Seminář se bude konat jeden, a to pro všechny okresy Pardubického kraje. </w:t>
      </w:r>
      <w:r w:rsidRPr="004775DC">
        <w:rPr>
          <w:i/>
          <w:iCs/>
          <w:sz w:val="24"/>
          <w:szCs w:val="24"/>
        </w:rPr>
        <w:t>„Je velmi důležité umět projekt srozumitelně a strukturovaně představit donátorům tak, aby je zaujal. Proto je účelem semináře nabídnout neziskovým organizacím možnost konzultace, jak by měla vypadat anotace a cíle projektu,“</w:t>
      </w:r>
      <w:r w:rsidRPr="004775DC">
        <w:rPr>
          <w:sz w:val="24"/>
          <w:szCs w:val="24"/>
        </w:rPr>
        <w:t xml:space="preserve"> řekl náměstek hejtmana Pardubického kraje zodpovědný za sociální péči a neziskový sektor Pavel Šotola.</w:t>
      </w:r>
    </w:p>
    <w:p w14:paraId="3C74AE53" w14:textId="77777777" w:rsidR="004775DC" w:rsidRPr="004775DC" w:rsidRDefault="004775DC" w:rsidP="004775DC">
      <w:pPr>
        <w:rPr>
          <w:b/>
          <w:bCs/>
          <w:sz w:val="28"/>
          <w:szCs w:val="28"/>
        </w:rPr>
      </w:pPr>
      <w:r w:rsidRPr="004775DC">
        <w:rPr>
          <w:b/>
          <w:bCs/>
          <w:sz w:val="28"/>
          <w:szCs w:val="28"/>
        </w:rPr>
        <w:t xml:space="preserve">Na seminář může přijít kdokoli, ale je třeba se registrovat </w:t>
      </w:r>
    </w:p>
    <w:p w14:paraId="635089F4" w14:textId="77777777" w:rsidR="004775DC" w:rsidRPr="004775DC" w:rsidRDefault="004775DC" w:rsidP="004775DC">
      <w:pPr>
        <w:rPr>
          <w:sz w:val="24"/>
          <w:szCs w:val="24"/>
        </w:rPr>
      </w:pPr>
      <w:r w:rsidRPr="004775DC">
        <w:rPr>
          <w:i/>
          <w:iCs/>
          <w:sz w:val="24"/>
          <w:szCs w:val="24"/>
        </w:rPr>
        <w:t>„Na seminář může přijít kdokoli, kdo se chce o Burze filantropie dozvědět více a kdo přemýšlí o podání projektu, ale není si jistý, jestli je do burzy vhodný. Rádi uvítáme i nováčky,“</w:t>
      </w:r>
      <w:r w:rsidRPr="004775DC">
        <w:rPr>
          <w:sz w:val="24"/>
          <w:szCs w:val="24"/>
        </w:rPr>
        <w:t xml:space="preserve"> sdělila </w:t>
      </w:r>
      <w:proofErr w:type="spellStart"/>
      <w:r w:rsidRPr="004775DC">
        <w:rPr>
          <w:sz w:val="24"/>
          <w:szCs w:val="24"/>
        </w:rPr>
        <w:t>garantka</w:t>
      </w:r>
      <w:proofErr w:type="spellEnd"/>
      <w:r w:rsidRPr="004775DC">
        <w:rPr>
          <w:sz w:val="24"/>
          <w:szCs w:val="24"/>
        </w:rPr>
        <w:t xml:space="preserve"> a </w:t>
      </w:r>
      <w:proofErr w:type="spellStart"/>
      <w:r w:rsidRPr="004775DC">
        <w:rPr>
          <w:sz w:val="24"/>
          <w:szCs w:val="24"/>
        </w:rPr>
        <w:t>fundraiserka</w:t>
      </w:r>
      <w:proofErr w:type="spellEnd"/>
      <w:r w:rsidRPr="004775DC">
        <w:rPr>
          <w:sz w:val="24"/>
          <w:szCs w:val="24"/>
        </w:rPr>
        <w:t xml:space="preserve"> Burzy filantropie, ředitelka Koalice </w:t>
      </w:r>
      <w:proofErr w:type="spellStart"/>
      <w:r w:rsidRPr="004775DC">
        <w:rPr>
          <w:sz w:val="24"/>
          <w:szCs w:val="24"/>
        </w:rPr>
        <w:t>nevládek</w:t>
      </w:r>
      <w:proofErr w:type="spellEnd"/>
      <w:r w:rsidRPr="004775DC">
        <w:rPr>
          <w:sz w:val="24"/>
          <w:szCs w:val="24"/>
        </w:rPr>
        <w:t xml:space="preserve"> Pardubicka (KONEP) Jana Machová. </w:t>
      </w:r>
    </w:p>
    <w:p w14:paraId="7D9E94C2" w14:textId="77777777" w:rsidR="004775DC" w:rsidRPr="004775DC" w:rsidRDefault="004775DC" w:rsidP="004775DC">
      <w:pPr>
        <w:rPr>
          <w:sz w:val="24"/>
          <w:szCs w:val="24"/>
        </w:rPr>
      </w:pPr>
      <w:r w:rsidRPr="004775DC">
        <w:rPr>
          <w:sz w:val="24"/>
          <w:szCs w:val="24"/>
        </w:rPr>
        <w:t xml:space="preserve">Na této akci budou prezentovány i aktuální termíny a novinky Burzy filantropie. </w:t>
      </w:r>
      <w:r w:rsidRPr="004775DC">
        <w:rPr>
          <w:i/>
          <w:iCs/>
          <w:sz w:val="24"/>
          <w:szCs w:val="24"/>
        </w:rPr>
        <w:t>„Účast na semináři je třeba potvrdit přes formulář </w:t>
      </w:r>
      <w:hyperlink r:id="rId8" w:history="1">
        <w:r w:rsidRPr="004775DC">
          <w:rPr>
            <w:rStyle w:val="Hypertextovodkaz"/>
            <w:i/>
            <w:iCs/>
            <w:sz w:val="24"/>
            <w:szCs w:val="24"/>
          </w:rPr>
          <w:t>zde</w:t>
        </w:r>
      </w:hyperlink>
      <w:r w:rsidRPr="004775DC">
        <w:rPr>
          <w:i/>
          <w:iCs/>
          <w:sz w:val="24"/>
          <w:szCs w:val="24"/>
        </w:rPr>
        <w:t>,“</w:t>
      </w:r>
      <w:r w:rsidRPr="004775DC">
        <w:rPr>
          <w:sz w:val="24"/>
          <w:szCs w:val="24"/>
        </w:rPr>
        <w:t> sdělila koordinátorka Burzy filantropie Monika Konířová.</w:t>
      </w:r>
    </w:p>
    <w:p w14:paraId="612DC2D7" w14:textId="46300C49" w:rsidR="00166462" w:rsidRPr="00341948" w:rsidRDefault="004775DC" w:rsidP="004775DC">
      <w:pPr>
        <w:rPr>
          <w:sz w:val="24"/>
          <w:szCs w:val="24"/>
        </w:rPr>
      </w:pPr>
      <w:r w:rsidRPr="004775DC">
        <w:rPr>
          <w:sz w:val="24"/>
          <w:szCs w:val="24"/>
        </w:rPr>
        <w:t>Seminář Jak uspět na Burze filantropie se pak bude konat ve středu 21. května 2025.</w:t>
      </w:r>
    </w:p>
    <w:sectPr w:rsidR="00166462" w:rsidRPr="0034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62"/>
    <w:rsid w:val="00086DA2"/>
    <w:rsid w:val="00114232"/>
    <w:rsid w:val="001573A6"/>
    <w:rsid w:val="00166462"/>
    <w:rsid w:val="00175E44"/>
    <w:rsid w:val="001B7C16"/>
    <w:rsid w:val="004775DC"/>
    <w:rsid w:val="00883A5A"/>
    <w:rsid w:val="00F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119E"/>
  <w15:chartTrackingRefBased/>
  <w15:docId w15:val="{A937AB6E-8DF7-4D29-9B3E-42E50B38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6462"/>
  </w:style>
  <w:style w:type="paragraph" w:styleId="Nadpis1">
    <w:name w:val="heading 1"/>
    <w:basedOn w:val="Normln"/>
    <w:next w:val="Normln"/>
    <w:link w:val="Nadpis1Char"/>
    <w:uiPriority w:val="9"/>
    <w:qFormat/>
    <w:rsid w:val="0016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4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4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4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4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4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4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4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4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4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4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46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6646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zafilantropie.cz/pripravny-seminar/jak-napsat-projekt-do-burzy-filantrop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rzafilantrop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rzafilantropie.cz/okres/pardubice/" TargetMode="External"/><Relationship Id="rId5" Type="http://schemas.openxmlformats.org/officeDocument/2006/relationships/hyperlink" Target="https://www.burzafilantropie.cz/okres/chrudi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urzafilantropie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Dvořák Tomáš Bc.</cp:lastModifiedBy>
  <cp:revision>2</cp:revision>
  <dcterms:created xsi:type="dcterms:W3CDTF">2025-01-24T09:40:00Z</dcterms:created>
  <dcterms:modified xsi:type="dcterms:W3CDTF">2025-01-24T09:40:00Z</dcterms:modified>
</cp:coreProperties>
</file>