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C3" w:rsidRDefault="00CE7DC3" w:rsidP="00CE7DC3">
      <w:pPr>
        <w:jc w:val="center"/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Závěrečný účet obce Miřetice za rok 201</w:t>
      </w:r>
      <w:r w:rsidR="00E358C2">
        <w:rPr>
          <w:rFonts w:ascii="Times New Roman" w:hAnsi="Times New Roman" w:cs="Times New Roman"/>
          <w:b/>
          <w:sz w:val="44"/>
          <w:szCs w:val="44"/>
          <w:u w:val="single"/>
        </w:rPr>
        <w:t>7</w:t>
      </w:r>
    </w:p>
    <w:p w:rsidR="00CE7DC3" w:rsidRDefault="00CE7DC3" w:rsidP="00CE7DC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(§ 17 zákona č. 250/2000 Sb., o rozpočtových pravidlech územních rozpočtů, ve znění platných předpisů)</w:t>
      </w:r>
    </w:p>
    <w:p w:rsidR="00E5495C" w:rsidRDefault="00E5495C" w:rsidP="00CE7DC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Údaje o plnění příjmů a výdajů za rok 201</w:t>
      </w:r>
      <w:r w:rsidR="008D56C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(údaje jsou uvedeny v tis. Kč)</w:t>
      </w:r>
    </w:p>
    <w:tbl>
      <w:tblPr>
        <w:tblW w:w="93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65"/>
        <w:gridCol w:w="1342"/>
        <w:gridCol w:w="1420"/>
        <w:gridCol w:w="1280"/>
        <w:gridCol w:w="1740"/>
      </w:tblGrid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Schválený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Upravený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plnění k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% plnění k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rozpočet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rozpočet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 w:rsidP="00E3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31.12.201</w:t>
            </w:r>
            <w:r w:rsidR="00E358C2">
              <w:rPr>
                <w:rFonts w:ascii="Calibri" w:eastAsia="Times New Roman" w:hAnsi="Calibri" w:cs="Times New Roman"/>
                <w:color w:val="000000"/>
              </w:rPr>
              <w:t>7</w:t>
            </w:r>
            <w:proofErr w:type="gramEnd"/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uprav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rozpočtu</w:t>
            </w:r>
            <w:proofErr w:type="gramEnd"/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Třída 1 - Daňové příjmy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9264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15374,30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9264CB" w:rsidP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16137,60</w:t>
            </w:r>
          </w:p>
        </w:tc>
        <w:tc>
          <w:tcPr>
            <w:tcW w:w="1280" w:type="dxa"/>
            <w:noWrap/>
            <w:vAlign w:val="bottom"/>
            <w:hideMark/>
          </w:tcPr>
          <w:p w:rsidR="009264CB" w:rsidRDefault="009264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16137,56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Třída 2 - Nedaň.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příjmy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9264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1572,00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9264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2612,30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9264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2617,22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Třída 3 - Kapitál.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příjmy</w:t>
            </w:r>
            <w:proofErr w:type="gramEnd"/>
          </w:p>
        </w:tc>
        <w:tc>
          <w:tcPr>
            <w:tcW w:w="1342" w:type="dxa"/>
            <w:noWrap/>
            <w:vAlign w:val="bottom"/>
            <w:hideMark/>
          </w:tcPr>
          <w:p w:rsidR="009F2377" w:rsidRDefault="009F23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9264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526,80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526,83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Třída 4 - Přijaté transfery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284ABC" w:rsidP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535,70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38227,80</w:t>
            </w:r>
          </w:p>
        </w:tc>
        <w:tc>
          <w:tcPr>
            <w:tcW w:w="1280" w:type="dxa"/>
            <w:noWrap/>
            <w:vAlign w:val="bottom"/>
            <w:hideMark/>
          </w:tcPr>
          <w:p w:rsidR="009F2377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38227,79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284ABC" w:rsidP="0046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Příjmy celkem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17582,00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57504,50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57509,40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Konsolidace příjmů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284ABC" w:rsidP="009F23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300,00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1200,00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1200,00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 w:rsidP="009F23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Příjmy po konsolidaci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17280,00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284ABC" w:rsidP="009F23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56304,50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56309,40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Třída 5 - Běžné výdaje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11664,10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11685,50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11685,45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Třída 6 - Kapitál. Výdaje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17305,00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60673,30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60673,22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Výdaje celkem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28969,10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72358,80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284ABC" w:rsidP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72358,67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Konsolidace výdajů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284ABC" w:rsidP="00FF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300,00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1200,00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1200,00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Výdaje po konsolidaci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28669,10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71158,80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71158,80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Saldo: Příjmy - výdaje po konsolidaci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-11387,10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-14854,30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-14849,72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Třída 8 – Financování po konsolidaci celkem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11387,10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14854,30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14849,27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Dlohodobé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přijaté úvěry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46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17908,91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46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17908,91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46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Počáteční stav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Konečný </w:t>
            </w:r>
          </w:p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stav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Změna stavu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 w:rsidP="00E358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1.1.201</w:t>
            </w:r>
            <w:r w:rsidR="00E358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 w:rsidP="00E358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31.12.201</w:t>
            </w:r>
            <w:r w:rsidR="00E358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bank.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účtu</w:t>
            </w:r>
            <w:proofErr w:type="gramEnd"/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Základní běžný účet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461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  <w:r w:rsidR="00A7275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279,86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461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  <w:r w:rsidR="00A7275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335,24</w:t>
            </w:r>
          </w:p>
        </w:tc>
        <w:tc>
          <w:tcPr>
            <w:tcW w:w="1280" w:type="dxa"/>
            <w:noWrap/>
            <w:vAlign w:val="bottom"/>
            <w:hideMark/>
          </w:tcPr>
          <w:p w:rsidR="00FF106D" w:rsidRDefault="00461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-3</w:t>
            </w:r>
            <w:r w:rsidR="00A7275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055,38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</w:tbl>
    <w:p w:rsidR="00CE7DC3" w:rsidRDefault="00CE7DC3" w:rsidP="00CE7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Doplňující informace</w:t>
      </w:r>
    </w:p>
    <w:p w:rsidR="00CE7DC3" w:rsidRDefault="00CE7DC3" w:rsidP="00CE7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základního běžného účtu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</w:t>
      </w:r>
      <w:r w:rsidR="00E358C2"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1AC0">
        <w:rPr>
          <w:rFonts w:ascii="Times New Roman" w:hAnsi="Times New Roman" w:cs="Times New Roman"/>
          <w:sz w:val="24"/>
          <w:szCs w:val="24"/>
        </w:rPr>
        <w:tab/>
      </w:r>
      <w:r w:rsidR="00461AC0">
        <w:rPr>
          <w:rFonts w:ascii="Times New Roman" w:hAnsi="Times New Roman" w:cs="Times New Roman"/>
          <w:sz w:val="24"/>
          <w:szCs w:val="24"/>
        </w:rPr>
        <w:tab/>
        <w:t>17 335 241,99</w:t>
      </w:r>
      <w:r w:rsidR="00E35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CE7DC3" w:rsidRDefault="00CE7DC3" w:rsidP="00CE7DC3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 plnění rozpočtu příjmů, výdajů a dalších finančních operacích, v plném členění podle rozpočtové skladby jsou obsaženy v příloze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 závěrečného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účtu obce Miřetice za rok 201</w:t>
      </w:r>
      <w:r w:rsidR="00E358C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7DC3" w:rsidRDefault="00CE7DC3" w:rsidP="00CE7DC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 překročení rozpočtovaných příjmů došlo vlivem obdržení nerozpočtovaných transferů, zejména od úřadu práce na veřejně prospěšné práce, transferů ze státního rozpočtu – </w:t>
      </w:r>
      <w:r w:rsidR="00BA27EB">
        <w:rPr>
          <w:rFonts w:ascii="Times New Roman" w:hAnsi="Times New Roman" w:cs="Times New Roman"/>
          <w:sz w:val="24"/>
          <w:szCs w:val="24"/>
        </w:rPr>
        <w:t xml:space="preserve">dotace </w:t>
      </w:r>
      <w:r w:rsidR="00A7275C">
        <w:rPr>
          <w:rFonts w:ascii="Times New Roman" w:hAnsi="Times New Roman" w:cs="Times New Roman"/>
          <w:sz w:val="24"/>
          <w:szCs w:val="24"/>
        </w:rPr>
        <w:t xml:space="preserve"> </w:t>
      </w:r>
      <w:r w:rsidR="00754F0A">
        <w:rPr>
          <w:rFonts w:ascii="Times New Roman" w:hAnsi="Times New Roman" w:cs="Times New Roman"/>
          <w:sz w:val="24"/>
          <w:szCs w:val="24"/>
        </w:rPr>
        <w:t xml:space="preserve"> </w:t>
      </w:r>
      <w:r w:rsidR="00BA27EB">
        <w:rPr>
          <w:rFonts w:ascii="Times New Roman" w:hAnsi="Times New Roman" w:cs="Times New Roman"/>
          <w:sz w:val="24"/>
          <w:szCs w:val="24"/>
        </w:rPr>
        <w:t>obnovy venkova</w:t>
      </w:r>
      <w:r w:rsidR="00E358C2">
        <w:rPr>
          <w:rFonts w:ascii="Times New Roman" w:hAnsi="Times New Roman" w:cs="Times New Roman"/>
          <w:sz w:val="24"/>
          <w:szCs w:val="24"/>
        </w:rPr>
        <w:t xml:space="preserve"> a zejména investiční dotace na vybudování Splaškové kanalizace a ČOV </w:t>
      </w:r>
      <w:proofErr w:type="spellStart"/>
      <w:proofErr w:type="gramStart"/>
      <w:r w:rsidR="00E358C2">
        <w:rPr>
          <w:rFonts w:ascii="Times New Roman" w:hAnsi="Times New Roman" w:cs="Times New Roman"/>
          <w:sz w:val="24"/>
          <w:szCs w:val="24"/>
        </w:rPr>
        <w:t>Miřetice.</w:t>
      </w:r>
      <w:r w:rsidR="00A7275C">
        <w:rPr>
          <w:rFonts w:ascii="Times New Roman" w:hAnsi="Times New Roman" w:cs="Times New Roman"/>
          <w:sz w:val="24"/>
          <w:szCs w:val="24"/>
        </w:rPr>
        <w:t>Investiční</w:t>
      </w:r>
      <w:proofErr w:type="spellEnd"/>
      <w:proofErr w:type="gramEnd"/>
      <w:r w:rsidR="00A7275C">
        <w:rPr>
          <w:rFonts w:ascii="Times New Roman" w:hAnsi="Times New Roman" w:cs="Times New Roman"/>
          <w:sz w:val="24"/>
          <w:szCs w:val="24"/>
        </w:rPr>
        <w:t xml:space="preserve"> dotace na Splaškovou kanalizaci a ČOV Miřetice obdržela obec od Ministerstva zemědělství a od Krajského úřadu Pardubického kraje.</w:t>
      </w:r>
    </w:p>
    <w:p w:rsidR="00CE7DC3" w:rsidRDefault="00CE7DC3" w:rsidP="00CE7DC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03DD9">
        <w:rPr>
          <w:rFonts w:ascii="Times New Roman" w:hAnsi="Times New Roman" w:cs="Times New Roman"/>
          <w:sz w:val="24"/>
          <w:szCs w:val="24"/>
        </w:rPr>
        <w:t> </w:t>
      </w:r>
      <w:r w:rsidR="00E358C2">
        <w:rPr>
          <w:rFonts w:ascii="Times New Roman" w:hAnsi="Times New Roman" w:cs="Times New Roman"/>
          <w:sz w:val="24"/>
          <w:szCs w:val="24"/>
        </w:rPr>
        <w:t>překročení</w:t>
      </w:r>
      <w:r w:rsidR="00603DD9">
        <w:rPr>
          <w:rFonts w:ascii="Times New Roman" w:hAnsi="Times New Roman" w:cs="Times New Roman"/>
          <w:sz w:val="24"/>
          <w:szCs w:val="24"/>
        </w:rPr>
        <w:t xml:space="preserve"> rozpočtovaných výdajů došlo vlivem </w:t>
      </w:r>
      <w:r w:rsidR="00E358C2">
        <w:rPr>
          <w:rFonts w:ascii="Times New Roman" w:hAnsi="Times New Roman" w:cs="Times New Roman"/>
          <w:sz w:val="24"/>
          <w:szCs w:val="24"/>
        </w:rPr>
        <w:t>realizace</w:t>
      </w:r>
      <w:r w:rsidR="00BA27EB">
        <w:rPr>
          <w:rFonts w:ascii="Times New Roman" w:hAnsi="Times New Roman" w:cs="Times New Roman"/>
          <w:sz w:val="24"/>
          <w:szCs w:val="24"/>
        </w:rPr>
        <w:t xml:space="preserve"> investiční akce </w:t>
      </w:r>
      <w:r w:rsidR="00E358C2">
        <w:rPr>
          <w:rFonts w:ascii="Times New Roman" w:hAnsi="Times New Roman" w:cs="Times New Roman"/>
          <w:sz w:val="24"/>
          <w:szCs w:val="24"/>
        </w:rPr>
        <w:t>Splašková kanalizace a ČOV Miřetice. Vzhledem k finančním nákladům na tuto akci přijala obec dlouhodobý úvěr od České spořitelny, a.s.</w:t>
      </w:r>
    </w:p>
    <w:p w:rsidR="00CE7DC3" w:rsidRDefault="00CE7DC3" w:rsidP="00CE7DC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Výkaz pro hodnocení plnění rozpočtu FIN 2-12M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</w:t>
      </w:r>
      <w:r w:rsidR="00E358C2"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obsažen v příloze č. 1 tohoto závěrečného účtu obce Miřetice.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Hospodářská činnost obce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neprovozuje hospodářskou činnost.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 účelových fondů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Sociální fond: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stav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</w:t>
      </w:r>
      <w:r w:rsidR="000D73E3"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73E3">
        <w:rPr>
          <w:rFonts w:ascii="Times New Roman" w:hAnsi="Times New Roman" w:cs="Times New Roman"/>
          <w:sz w:val="24"/>
          <w:szCs w:val="24"/>
        </w:rPr>
        <w:t>48 199</w:t>
      </w:r>
      <w:r>
        <w:rPr>
          <w:rFonts w:ascii="Times New Roman" w:hAnsi="Times New Roman" w:cs="Times New Roman"/>
          <w:sz w:val="24"/>
          <w:szCs w:val="24"/>
        </w:rPr>
        <w:t xml:space="preserve"> Kč.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Tvorba a čerpání fondu se řídí směrnicí pro tvorbu a čerpání sociálního fondu ze dne </w:t>
      </w:r>
      <w:proofErr w:type="gramStart"/>
      <w:r w:rsidR="000D73E3">
        <w:rPr>
          <w:rFonts w:ascii="Times New Roman" w:hAnsi="Times New Roman" w:cs="Times New Roman"/>
          <w:sz w:val="24"/>
          <w:szCs w:val="24"/>
        </w:rPr>
        <w:t>31.10.2017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rozpočtem obce.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Hospodaření příspěvkových organizací zřízených obcí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 Miřetice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výsledek hospodaření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</w:t>
      </w:r>
      <w:r w:rsidR="000D73E3"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06173">
        <w:rPr>
          <w:rFonts w:ascii="Times New Roman" w:hAnsi="Times New Roman" w:cs="Times New Roman"/>
          <w:sz w:val="24"/>
          <w:szCs w:val="24"/>
        </w:rPr>
        <w:t xml:space="preserve"> </w:t>
      </w:r>
      <w:r w:rsidR="000D73E3">
        <w:rPr>
          <w:rFonts w:ascii="Times New Roman" w:hAnsi="Times New Roman" w:cs="Times New Roman"/>
          <w:sz w:val="24"/>
          <w:szCs w:val="24"/>
        </w:rPr>
        <w:t>5 432,93</w:t>
      </w:r>
      <w:r w:rsidR="00606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Kč Mateřská škola Miřetice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výsledek hospodaření k 31.12.201</w:t>
      </w:r>
      <w:r w:rsidR="000D73E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="00915707">
        <w:rPr>
          <w:rFonts w:ascii="Times New Roman" w:hAnsi="Times New Roman" w:cs="Times New Roman"/>
          <w:sz w:val="24"/>
          <w:szCs w:val="24"/>
        </w:rPr>
        <w:t xml:space="preserve">      17 430,40</w:t>
      </w:r>
      <w:r w:rsidR="00606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Roční účetní závěrky zřízených příspěvkových organizací a všechny zákonem předepsané výkazy jsou založeny na OÚ Miřetice.  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Vyúčtování finančních vztahů ke státnímu rozpočtu a ostatním rozpočtům veřejné úrovně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položka + UZ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titul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rozpočet upravený</w:t>
      </w:r>
      <w:r>
        <w:rPr>
          <w:rFonts w:ascii="Times New Roman" w:hAnsi="Times New Roman" w:cs="Times New Roman"/>
          <w:sz w:val="24"/>
          <w:szCs w:val="24"/>
        </w:rPr>
        <w:tab/>
        <w:t>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</w:t>
      </w:r>
      <w:r w:rsidR="00915707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0502DE" w:rsidRDefault="00F60D27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4111   UZ  98</w:t>
      </w:r>
      <w:r w:rsidR="00923797">
        <w:rPr>
          <w:rFonts w:ascii="Times New Roman" w:hAnsi="Times New Roman" w:cs="Times New Roman"/>
          <w:sz w:val="24"/>
          <w:szCs w:val="24"/>
        </w:rPr>
        <w:t>071</w:t>
      </w:r>
      <w:r>
        <w:rPr>
          <w:rFonts w:ascii="Times New Roman" w:hAnsi="Times New Roman" w:cs="Times New Roman"/>
          <w:sz w:val="24"/>
          <w:szCs w:val="24"/>
        </w:rPr>
        <w:tab/>
        <w:t xml:space="preserve">volby do </w:t>
      </w:r>
      <w:r w:rsidR="00557829">
        <w:rPr>
          <w:rFonts w:ascii="Times New Roman" w:hAnsi="Times New Roman" w:cs="Times New Roman"/>
          <w:sz w:val="24"/>
          <w:szCs w:val="24"/>
        </w:rPr>
        <w:t>PS Parlamentu ČR</w:t>
      </w:r>
      <w:r w:rsidR="00557829">
        <w:rPr>
          <w:rFonts w:ascii="Times New Roman" w:hAnsi="Times New Roman" w:cs="Times New Roman"/>
          <w:sz w:val="24"/>
          <w:szCs w:val="24"/>
        </w:rPr>
        <w:tab/>
      </w:r>
      <w:r w:rsidR="00557829">
        <w:rPr>
          <w:rFonts w:ascii="Times New Roman" w:hAnsi="Times New Roman" w:cs="Times New Roman"/>
          <w:sz w:val="24"/>
          <w:szCs w:val="24"/>
        </w:rPr>
        <w:tab/>
        <w:t xml:space="preserve">  39 5</w:t>
      </w:r>
      <w:r>
        <w:rPr>
          <w:rFonts w:ascii="Times New Roman" w:hAnsi="Times New Roman" w:cs="Times New Roman"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39 </w:t>
      </w:r>
      <w:r w:rsidR="00557829">
        <w:rPr>
          <w:rFonts w:ascii="Times New Roman" w:hAnsi="Times New Roman" w:cs="Times New Roman"/>
          <w:sz w:val="24"/>
          <w:szCs w:val="24"/>
        </w:rPr>
        <w:t>498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souhrnný dotační vztah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5707">
        <w:rPr>
          <w:rFonts w:ascii="Times New Roman" w:hAnsi="Times New Roman" w:cs="Times New Roman"/>
          <w:sz w:val="24"/>
          <w:szCs w:val="24"/>
        </w:rPr>
        <w:t>235 700</w:t>
      </w:r>
      <w:r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5707">
        <w:rPr>
          <w:rFonts w:ascii="Times New Roman" w:hAnsi="Times New Roman" w:cs="Times New Roman"/>
          <w:sz w:val="24"/>
          <w:szCs w:val="24"/>
        </w:rPr>
        <w:t>235 700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4116   UZ 13101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akt.polit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.zaměstnanosti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5709">
        <w:rPr>
          <w:rFonts w:ascii="Times New Roman" w:hAnsi="Times New Roman" w:cs="Times New Roman"/>
          <w:sz w:val="24"/>
          <w:szCs w:val="24"/>
        </w:rPr>
        <w:t>478 400</w:t>
      </w:r>
      <w:r w:rsidR="00F438CF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25709">
        <w:rPr>
          <w:rFonts w:ascii="Times New Roman" w:hAnsi="Times New Roman" w:cs="Times New Roman"/>
          <w:sz w:val="24"/>
          <w:szCs w:val="24"/>
        </w:rPr>
        <w:t>478 448</w:t>
      </w:r>
      <w:r w:rsidR="00F438CF">
        <w:rPr>
          <w:rFonts w:ascii="Times New Roman" w:hAnsi="Times New Roman" w:cs="Times New Roman"/>
          <w:sz w:val="24"/>
          <w:szCs w:val="24"/>
        </w:rPr>
        <w:t>,00</w:t>
      </w:r>
    </w:p>
    <w:p w:rsidR="000502DE" w:rsidRDefault="00F438CF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4116   UZ 17928</w:t>
      </w:r>
      <w:r>
        <w:rPr>
          <w:rFonts w:ascii="Times New Roman" w:hAnsi="Times New Roman" w:cs="Times New Roman"/>
          <w:sz w:val="24"/>
          <w:szCs w:val="24"/>
        </w:rPr>
        <w:tab/>
        <w:t>dotace obnovy venkova 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396 965,00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396 965,00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02DE">
        <w:rPr>
          <w:rFonts w:ascii="Times New Roman" w:hAnsi="Times New Roman" w:cs="Times New Roman"/>
          <w:sz w:val="24"/>
          <w:szCs w:val="24"/>
        </w:rPr>
        <w:t xml:space="preserve">neinvestiční </w:t>
      </w:r>
      <w:r>
        <w:rPr>
          <w:rFonts w:ascii="Times New Roman" w:hAnsi="Times New Roman" w:cs="Times New Roman"/>
          <w:sz w:val="24"/>
          <w:szCs w:val="24"/>
        </w:rPr>
        <w:t xml:space="preserve">transfery </w:t>
      </w:r>
      <w:proofErr w:type="spellStart"/>
      <w:r>
        <w:rPr>
          <w:rFonts w:ascii="Times New Roman" w:hAnsi="Times New Roman" w:cs="Times New Roman"/>
          <w:sz w:val="24"/>
          <w:szCs w:val="24"/>
        </w:rPr>
        <w:t>KrÚ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02DE">
        <w:rPr>
          <w:rFonts w:ascii="Times New Roman" w:hAnsi="Times New Roman" w:cs="Times New Roman"/>
          <w:sz w:val="24"/>
          <w:szCs w:val="24"/>
        </w:rPr>
        <w:t>100 000,00</w:t>
      </w:r>
      <w:r w:rsidR="000502DE">
        <w:rPr>
          <w:rFonts w:ascii="Times New Roman" w:hAnsi="Times New Roman" w:cs="Times New Roman"/>
          <w:sz w:val="24"/>
          <w:szCs w:val="24"/>
        </w:rPr>
        <w:tab/>
      </w:r>
      <w:r w:rsidR="000502DE">
        <w:rPr>
          <w:rFonts w:ascii="Times New Roman" w:hAnsi="Times New Roman" w:cs="Times New Roman"/>
          <w:sz w:val="24"/>
          <w:szCs w:val="24"/>
        </w:rPr>
        <w:tab/>
        <w:t>100 000,00</w:t>
      </w:r>
    </w:p>
    <w:p w:rsidR="00CC0D5E" w:rsidRDefault="00707721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421</w:t>
      </w:r>
      <w:r w:rsidR="00C25709">
        <w:rPr>
          <w:rFonts w:ascii="Times New Roman" w:hAnsi="Times New Roman" w:cs="Times New Roman"/>
          <w:sz w:val="24"/>
          <w:szCs w:val="24"/>
        </w:rPr>
        <w:t>6</w:t>
      </w:r>
      <w:r w:rsidR="00C25709">
        <w:rPr>
          <w:rFonts w:ascii="Times New Roman" w:hAnsi="Times New Roman" w:cs="Times New Roman"/>
          <w:sz w:val="24"/>
          <w:szCs w:val="24"/>
        </w:rPr>
        <w:tab/>
        <w:t>UZ</w:t>
      </w:r>
      <w:r w:rsidR="001B5BE0">
        <w:rPr>
          <w:rFonts w:ascii="Times New Roman" w:hAnsi="Times New Roman" w:cs="Times New Roman"/>
          <w:sz w:val="24"/>
          <w:szCs w:val="24"/>
        </w:rPr>
        <w:t xml:space="preserve"> 29500</w:t>
      </w:r>
      <w:r w:rsidR="00CC0D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0D5E">
        <w:rPr>
          <w:rFonts w:ascii="Times New Roman" w:hAnsi="Times New Roman" w:cs="Times New Roman"/>
          <w:sz w:val="24"/>
          <w:szCs w:val="24"/>
        </w:rPr>
        <w:t>invest</w:t>
      </w:r>
      <w:proofErr w:type="spellEnd"/>
      <w:r w:rsidR="00CC0D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0D5E">
        <w:rPr>
          <w:rFonts w:ascii="Times New Roman" w:hAnsi="Times New Roman" w:cs="Times New Roman"/>
          <w:sz w:val="24"/>
          <w:szCs w:val="24"/>
        </w:rPr>
        <w:t>transf</w:t>
      </w:r>
      <w:proofErr w:type="spellEnd"/>
      <w:r w:rsidR="00CC0D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5BE0">
        <w:rPr>
          <w:rFonts w:ascii="Times New Roman" w:hAnsi="Times New Roman" w:cs="Times New Roman"/>
          <w:sz w:val="24"/>
          <w:szCs w:val="24"/>
        </w:rPr>
        <w:t>MZe</w:t>
      </w:r>
      <w:proofErr w:type="spellEnd"/>
      <w:r w:rsidR="001B5BE0">
        <w:rPr>
          <w:rFonts w:ascii="Times New Roman" w:hAnsi="Times New Roman" w:cs="Times New Roman"/>
          <w:sz w:val="24"/>
          <w:szCs w:val="24"/>
        </w:rPr>
        <w:t xml:space="preserve"> ČOV</w:t>
      </w:r>
      <w:r w:rsidR="00C25709">
        <w:rPr>
          <w:rFonts w:ascii="Times New Roman" w:hAnsi="Times New Roman" w:cs="Times New Roman"/>
          <w:sz w:val="24"/>
          <w:szCs w:val="24"/>
        </w:rPr>
        <w:t xml:space="preserve">  </w:t>
      </w:r>
      <w:r w:rsidR="001B5BE0">
        <w:rPr>
          <w:rFonts w:ascii="Times New Roman" w:hAnsi="Times New Roman" w:cs="Times New Roman"/>
          <w:sz w:val="24"/>
          <w:szCs w:val="24"/>
        </w:rPr>
        <w:t xml:space="preserve">                 150 800</w:t>
      </w:r>
      <w:r w:rsidR="00C25709">
        <w:rPr>
          <w:rFonts w:ascii="Times New Roman" w:hAnsi="Times New Roman" w:cs="Times New Roman"/>
          <w:sz w:val="24"/>
          <w:szCs w:val="24"/>
        </w:rPr>
        <w:t>,00</w:t>
      </w:r>
      <w:r w:rsidR="00CC0D5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502DE">
        <w:rPr>
          <w:rFonts w:ascii="Times New Roman" w:hAnsi="Times New Roman" w:cs="Times New Roman"/>
          <w:sz w:val="24"/>
          <w:szCs w:val="24"/>
        </w:rPr>
        <w:t xml:space="preserve">  </w:t>
      </w:r>
      <w:r w:rsidR="00C25709">
        <w:rPr>
          <w:rFonts w:ascii="Times New Roman" w:hAnsi="Times New Roman" w:cs="Times New Roman"/>
          <w:sz w:val="24"/>
          <w:szCs w:val="24"/>
        </w:rPr>
        <w:t xml:space="preserve">   </w:t>
      </w:r>
      <w:r w:rsidR="001B5BE0">
        <w:rPr>
          <w:rFonts w:ascii="Times New Roman" w:hAnsi="Times New Roman" w:cs="Times New Roman"/>
          <w:sz w:val="24"/>
          <w:szCs w:val="24"/>
        </w:rPr>
        <w:t xml:space="preserve">     150 766</w:t>
      </w:r>
      <w:r w:rsidR="00C25709">
        <w:rPr>
          <w:rFonts w:ascii="Times New Roman" w:hAnsi="Times New Roman" w:cs="Times New Roman"/>
          <w:sz w:val="24"/>
          <w:szCs w:val="24"/>
        </w:rPr>
        <w:t>,00</w:t>
      </w:r>
      <w:r w:rsidR="000502DE">
        <w:rPr>
          <w:rFonts w:ascii="Times New Roman" w:hAnsi="Times New Roman" w:cs="Times New Roman"/>
          <w:sz w:val="24"/>
          <w:szCs w:val="24"/>
        </w:rPr>
        <w:t xml:space="preserve"> </w:t>
      </w:r>
      <w:r w:rsidR="001B5BE0">
        <w:rPr>
          <w:rFonts w:ascii="Times New Roman" w:hAnsi="Times New Roman" w:cs="Times New Roman"/>
          <w:sz w:val="24"/>
          <w:szCs w:val="24"/>
        </w:rPr>
        <w:t>4216</w:t>
      </w:r>
      <w:r w:rsidR="001B5BE0">
        <w:rPr>
          <w:rFonts w:ascii="Times New Roman" w:hAnsi="Times New Roman" w:cs="Times New Roman"/>
          <w:sz w:val="24"/>
          <w:szCs w:val="24"/>
        </w:rPr>
        <w:tab/>
        <w:t>UZ 29948</w:t>
      </w:r>
      <w:r w:rsidR="00CC0D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0D5E">
        <w:rPr>
          <w:rFonts w:ascii="Times New Roman" w:hAnsi="Times New Roman" w:cs="Times New Roman"/>
          <w:sz w:val="24"/>
          <w:szCs w:val="24"/>
        </w:rPr>
        <w:t>inv.transf</w:t>
      </w:r>
      <w:proofErr w:type="spellEnd"/>
      <w:r w:rsidR="00CC0D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5BE0">
        <w:rPr>
          <w:rFonts w:ascii="Times New Roman" w:hAnsi="Times New Roman" w:cs="Times New Roman"/>
          <w:sz w:val="24"/>
          <w:szCs w:val="24"/>
        </w:rPr>
        <w:t>MZe</w:t>
      </w:r>
      <w:proofErr w:type="spellEnd"/>
      <w:r w:rsidR="001B5BE0">
        <w:rPr>
          <w:rFonts w:ascii="Times New Roman" w:hAnsi="Times New Roman" w:cs="Times New Roman"/>
          <w:sz w:val="24"/>
          <w:szCs w:val="24"/>
        </w:rPr>
        <w:t xml:space="preserve"> ČOV</w:t>
      </w:r>
      <w:r w:rsidR="00CC0D5E">
        <w:rPr>
          <w:rFonts w:ascii="Times New Roman" w:hAnsi="Times New Roman" w:cs="Times New Roman"/>
          <w:sz w:val="24"/>
          <w:szCs w:val="24"/>
        </w:rPr>
        <w:t xml:space="preserve">    </w:t>
      </w:r>
      <w:r w:rsidR="000502DE">
        <w:rPr>
          <w:rFonts w:ascii="Times New Roman" w:hAnsi="Times New Roman" w:cs="Times New Roman"/>
          <w:sz w:val="24"/>
          <w:szCs w:val="24"/>
        </w:rPr>
        <w:t xml:space="preserve">  </w:t>
      </w:r>
      <w:r w:rsidR="001B5BE0">
        <w:rPr>
          <w:rFonts w:ascii="Times New Roman" w:hAnsi="Times New Roman" w:cs="Times New Roman"/>
          <w:sz w:val="24"/>
          <w:szCs w:val="24"/>
        </w:rPr>
        <w:t xml:space="preserve">              31 452 000,00</w:t>
      </w:r>
      <w:r w:rsidR="00CC0D5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5BE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B5BE0">
        <w:rPr>
          <w:rFonts w:ascii="Times New Roman" w:hAnsi="Times New Roman" w:cs="Times New Roman"/>
          <w:sz w:val="24"/>
          <w:szCs w:val="24"/>
        </w:rPr>
        <w:t>31 452 000,00</w:t>
      </w:r>
      <w:proofErr w:type="spellEnd"/>
    </w:p>
    <w:p w:rsidR="00CC0D5E" w:rsidRDefault="00CC0D5E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5BE0">
        <w:rPr>
          <w:rFonts w:ascii="Times New Roman" w:hAnsi="Times New Roman" w:cs="Times New Roman"/>
          <w:sz w:val="24"/>
          <w:szCs w:val="24"/>
        </w:rPr>
        <w:t>investiční transfery od kraje</w:t>
      </w:r>
      <w:r w:rsidR="001B5BE0">
        <w:rPr>
          <w:rFonts w:ascii="Times New Roman" w:hAnsi="Times New Roman" w:cs="Times New Roman"/>
          <w:sz w:val="24"/>
          <w:szCs w:val="24"/>
        </w:rPr>
        <w:tab/>
        <w:t xml:space="preserve">          4 250 000,00             4 250 000,00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Majetek obce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Majetek obce je veden na majetkových účtech a řádně inventarizován. Při prodeji majetku je postupováno v souladu se zákonem č. 128/2000 Sb., o obcích, v platném znění.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Výkaz Rozvaha, Výkaz zisku a ztrát a </w:t>
      </w:r>
      <w:r w:rsidR="00E5495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říloha účetní závěrky jsou obsaženy v příloze č. 2</w:t>
      </w:r>
      <w:r w:rsidR="00A7275C">
        <w:rPr>
          <w:rFonts w:ascii="Times New Roman" w:hAnsi="Times New Roman" w:cs="Times New Roman"/>
          <w:sz w:val="24"/>
          <w:szCs w:val="24"/>
        </w:rPr>
        <w:t xml:space="preserve">a, 2b a 2c </w:t>
      </w:r>
      <w:r>
        <w:rPr>
          <w:rFonts w:ascii="Times New Roman" w:hAnsi="Times New Roman" w:cs="Times New Roman"/>
          <w:sz w:val="24"/>
          <w:szCs w:val="24"/>
        </w:rPr>
        <w:t xml:space="preserve"> tohoto závěrečného účtu obce Miřetice.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Inventarizační zpráva za rok </w:t>
      </w:r>
      <w:proofErr w:type="gramStart"/>
      <w:r>
        <w:rPr>
          <w:rFonts w:ascii="Times New Roman" w:hAnsi="Times New Roman" w:cs="Times New Roman"/>
          <w:sz w:val="24"/>
          <w:szCs w:val="24"/>
        </w:rPr>
        <w:t>201</w:t>
      </w:r>
      <w:r w:rsidR="001B5BE0">
        <w:rPr>
          <w:rFonts w:ascii="Times New Roman" w:hAnsi="Times New Roman" w:cs="Times New Roman"/>
          <w:sz w:val="24"/>
          <w:szCs w:val="24"/>
        </w:rPr>
        <w:t>7</w:t>
      </w:r>
      <w:r w:rsidR="00BA2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obsažena v příloze č. 3 tohoto závěrečného účtu.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Zpráva o výsledku přezkoumání hospodaření obce za rok 201</w:t>
      </w:r>
      <w:r w:rsidR="001B5BE0">
        <w:rPr>
          <w:rFonts w:ascii="Times New Roman" w:hAnsi="Times New Roman" w:cs="Times New Roman"/>
          <w:b/>
          <w:sz w:val="24"/>
          <w:szCs w:val="24"/>
        </w:rPr>
        <w:t>7</w:t>
      </w:r>
    </w:p>
    <w:p w:rsidR="00F60D27" w:rsidRDefault="00CE7DC3" w:rsidP="00F60D27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Přezkoumání hospodaření obce provedla pracovní skupina Krajského úřadu Pardubického kraje na základě písemné žádosti starosty obce, pracovní skupina pracovala ve složení </w:t>
      </w:r>
      <w:r w:rsidR="001B5BE0">
        <w:rPr>
          <w:rFonts w:ascii="Times New Roman" w:hAnsi="Times New Roman" w:cs="Times New Roman"/>
          <w:sz w:val="24"/>
          <w:szCs w:val="24"/>
        </w:rPr>
        <w:t xml:space="preserve">Miroslava Pleskotová a Martina </w:t>
      </w:r>
      <w:proofErr w:type="spellStart"/>
      <w:r w:rsidR="001B5BE0">
        <w:rPr>
          <w:rFonts w:ascii="Times New Roman" w:hAnsi="Times New Roman" w:cs="Times New Roman"/>
          <w:sz w:val="24"/>
          <w:szCs w:val="24"/>
        </w:rPr>
        <w:t>Šiborová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Přezkoumání proběhlo ve dnech </w:t>
      </w:r>
      <w:proofErr w:type="gramStart"/>
      <w:r w:rsidR="001B5BE0">
        <w:rPr>
          <w:rFonts w:ascii="Times New Roman" w:hAnsi="Times New Roman" w:cs="Times New Roman"/>
          <w:sz w:val="24"/>
          <w:szCs w:val="24"/>
        </w:rPr>
        <w:t>12.10.201</w:t>
      </w:r>
      <w:r w:rsidR="00A7275C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1B5BE0">
        <w:rPr>
          <w:rFonts w:ascii="Times New Roman" w:hAnsi="Times New Roman" w:cs="Times New Roman"/>
          <w:sz w:val="24"/>
          <w:szCs w:val="24"/>
        </w:rPr>
        <w:t xml:space="preserve"> a 14.2.2018</w:t>
      </w:r>
      <w:r>
        <w:rPr>
          <w:rFonts w:ascii="Times New Roman" w:hAnsi="Times New Roman" w:cs="Times New Roman"/>
          <w:sz w:val="24"/>
          <w:szCs w:val="24"/>
        </w:rPr>
        <w:t>. Přezkoumání hospodaření bylo provedeno v souladu se zákonem č. 420/2004 Sb., o přezkoumávání hospodaření územních samosprávných c</w:t>
      </w:r>
      <w:r w:rsidR="00F60D27">
        <w:rPr>
          <w:rFonts w:ascii="Times New Roman" w:hAnsi="Times New Roman" w:cs="Times New Roman"/>
          <w:sz w:val="24"/>
          <w:szCs w:val="24"/>
        </w:rPr>
        <w:t>elků a dobrovolných svazků obcí, přezkoumání bylo provedeno výběrovým způsobem</w:t>
      </w:r>
      <w:r w:rsidR="00E5495C">
        <w:rPr>
          <w:rFonts w:ascii="Times New Roman" w:hAnsi="Times New Roman" w:cs="Times New Roman"/>
          <w:sz w:val="24"/>
          <w:szCs w:val="24"/>
        </w:rPr>
        <w:t>.</w:t>
      </w:r>
    </w:p>
    <w:p w:rsidR="00A7275C" w:rsidRDefault="00A7275C" w:rsidP="00F60D27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F60D27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Zjištění ze závěrečného přezkoumání:</w:t>
      </w:r>
    </w:p>
    <w:p w:rsidR="00CE7DC3" w:rsidRDefault="00CE7DC3" w:rsidP="00CE7DC3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přezkoumání hospodaření obce Miřetice</w:t>
      </w:r>
      <w:r w:rsidR="0043433C">
        <w:rPr>
          <w:rFonts w:ascii="Times New Roman" w:hAnsi="Times New Roman" w:cs="Times New Roman"/>
          <w:sz w:val="24"/>
          <w:szCs w:val="24"/>
        </w:rPr>
        <w:t xml:space="preserve"> podle §2 a §3 zákona č. 420/2004 Sb.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33C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byly zjištěny  chyby </w:t>
      </w:r>
      <w:r w:rsidR="0043433C">
        <w:rPr>
          <w:rFonts w:ascii="Times New Roman" w:hAnsi="Times New Roman" w:cs="Times New Roman"/>
          <w:sz w:val="24"/>
          <w:szCs w:val="24"/>
        </w:rPr>
        <w:t>a nedostatky</w:t>
      </w:r>
      <w:r w:rsidR="00A7275C">
        <w:rPr>
          <w:rFonts w:ascii="Times New Roman" w:hAnsi="Times New Roman" w:cs="Times New Roman"/>
          <w:sz w:val="24"/>
          <w:szCs w:val="24"/>
        </w:rPr>
        <w:t xml:space="preserve">, kromě chyb a nedostatků zjištěných při dílčích přezkoumáních, které již byly </w:t>
      </w:r>
      <w:proofErr w:type="gramStart"/>
      <w:r w:rsidR="00A7275C">
        <w:rPr>
          <w:rFonts w:ascii="Times New Roman" w:hAnsi="Times New Roman" w:cs="Times New Roman"/>
          <w:sz w:val="24"/>
          <w:szCs w:val="24"/>
        </w:rPr>
        <w:t>napraveny</w:t>
      </w:r>
      <w:r w:rsidR="0043433C">
        <w:rPr>
          <w:rFonts w:ascii="Times New Roman" w:hAnsi="Times New Roman" w:cs="Times New Roman"/>
          <w:sz w:val="24"/>
          <w:szCs w:val="24"/>
        </w:rPr>
        <w:t xml:space="preserve"> a nebyla</w:t>
      </w:r>
      <w:proofErr w:type="gramEnd"/>
      <w:r w:rsidR="0043433C">
        <w:rPr>
          <w:rFonts w:ascii="Times New Roman" w:hAnsi="Times New Roman" w:cs="Times New Roman"/>
          <w:sz w:val="24"/>
          <w:szCs w:val="24"/>
        </w:rPr>
        <w:t xml:space="preserve"> zjištěna žádná závažná rizika, která by mohla mít negativní dopad na hospodaření územního celku v budoucnosti. </w:t>
      </w:r>
      <w:r>
        <w:rPr>
          <w:rFonts w:ascii="Times New Roman" w:hAnsi="Times New Roman" w:cs="Times New Roman"/>
          <w:sz w:val="24"/>
          <w:szCs w:val="24"/>
        </w:rPr>
        <w:t xml:space="preserve">Plné znění zprávy o výsledku přezkoumání hospodaření je obsaženo v příloze </w:t>
      </w:r>
      <w:proofErr w:type="gramStart"/>
      <w:r>
        <w:rPr>
          <w:rFonts w:ascii="Times New Roman" w:hAnsi="Times New Roman" w:cs="Times New Roman"/>
          <w:sz w:val="24"/>
          <w:szCs w:val="24"/>
        </w:rPr>
        <w:t>č. 4  závěrečného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účtu obce Miřetice za rok 201</w:t>
      </w:r>
      <w:r w:rsidR="001B5B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7DC3" w:rsidRDefault="00CE7DC3" w:rsidP="00CE7DC3">
      <w:pPr>
        <w:pStyle w:val="Odstavecseseznamem"/>
        <w:tabs>
          <w:tab w:val="left" w:pos="7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zastupitelstvu na usnesení: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Miřetice schvaluje celoroční hospodaření obce a</w:t>
      </w:r>
      <w:r w:rsidR="0043433C">
        <w:rPr>
          <w:rFonts w:ascii="Times New Roman" w:hAnsi="Times New Roman" w:cs="Times New Roman"/>
          <w:sz w:val="24"/>
          <w:szCs w:val="24"/>
        </w:rPr>
        <w:t xml:space="preserve"> závěrečný účet obce za rok 201</w:t>
      </w:r>
      <w:r w:rsidR="001B5B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včetně zprávy Krajského úřadu Pardubického kraje o výsledku přezkoumání hospodaření obce Miřetice, IČ 00270504 za rok 201</w:t>
      </w:r>
      <w:r w:rsidR="001B5B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8CF">
        <w:rPr>
          <w:rFonts w:ascii="Times New Roman" w:hAnsi="Times New Roman" w:cs="Times New Roman"/>
          <w:sz w:val="24"/>
          <w:szCs w:val="24"/>
        </w:rPr>
        <w:t xml:space="preserve">s výrokem </w:t>
      </w:r>
      <w:r w:rsidR="0043433C">
        <w:rPr>
          <w:rFonts w:ascii="Times New Roman" w:hAnsi="Times New Roman" w:cs="Times New Roman"/>
          <w:sz w:val="24"/>
          <w:szCs w:val="24"/>
        </w:rPr>
        <w:t>bez výhrad.</w:t>
      </w:r>
    </w:p>
    <w:p w:rsidR="00CE7DC3" w:rsidRDefault="0043433C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Miřeticích dne </w:t>
      </w:r>
      <w:r w:rsidR="00F438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275C">
        <w:rPr>
          <w:rFonts w:ascii="Times New Roman" w:hAnsi="Times New Roman" w:cs="Times New Roman"/>
          <w:sz w:val="24"/>
          <w:szCs w:val="24"/>
        </w:rPr>
        <w:t>26.</w:t>
      </w:r>
      <w:r w:rsidR="001B5BE0">
        <w:rPr>
          <w:rFonts w:ascii="Times New Roman" w:hAnsi="Times New Roman" w:cs="Times New Roman"/>
          <w:sz w:val="24"/>
          <w:szCs w:val="24"/>
        </w:rPr>
        <w:t>3.2018</w:t>
      </w:r>
      <w:proofErr w:type="gramEnd"/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Zpracovala: Jana Rychlá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Přílohy: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– Výkaz pro hodnocení plnění rozpočtu FIN 2-12M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</w:t>
      </w:r>
      <w:r w:rsidR="00F438CF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2 – Rozvaha, Výkaz zisku a </w:t>
      </w:r>
      <w:proofErr w:type="gramStart"/>
      <w:r>
        <w:rPr>
          <w:rFonts w:ascii="Times New Roman" w:hAnsi="Times New Roman" w:cs="Times New Roman"/>
          <w:sz w:val="24"/>
          <w:szCs w:val="24"/>
        </w:rPr>
        <w:t>ztráty,  Příloha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účetní závěrky</w:t>
      </w:r>
    </w:p>
    <w:p w:rsidR="00CE7DC3" w:rsidRDefault="00CE7DC3" w:rsidP="00CE7DC3">
      <w:pPr>
        <w:pStyle w:val="Odstavecseseznamem"/>
        <w:ind w:left="0" w:right="-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3 – Inventarizační zpráva za rok 201</w:t>
      </w:r>
      <w:r w:rsidR="00F438CF">
        <w:rPr>
          <w:rFonts w:ascii="Times New Roman" w:hAnsi="Times New Roman" w:cs="Times New Roman"/>
          <w:sz w:val="24"/>
          <w:szCs w:val="24"/>
        </w:rPr>
        <w:t>6</w:t>
      </w:r>
    </w:p>
    <w:p w:rsidR="00CE7DC3" w:rsidRDefault="00CE7DC3" w:rsidP="00CE7DC3">
      <w:pPr>
        <w:pStyle w:val="Odstavecseseznamem"/>
        <w:ind w:left="0" w:right="-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4 – Zpráva o výsledku přezkoumání hospodaření obce Miřetice, IČ 00270504 za rok 201</w:t>
      </w:r>
      <w:r w:rsidR="00F438CF">
        <w:rPr>
          <w:rFonts w:ascii="Times New Roman" w:hAnsi="Times New Roman" w:cs="Times New Roman"/>
          <w:sz w:val="24"/>
          <w:szCs w:val="24"/>
        </w:rPr>
        <w:t>6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Předkládá: Jarmila Alinčová, místostarostka obce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E93B62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</w:t>
      </w:r>
      <w:r w:rsidR="00E93B62">
        <w:rPr>
          <w:rFonts w:ascii="Times New Roman" w:hAnsi="Times New Roman" w:cs="Times New Roman"/>
          <w:sz w:val="24"/>
          <w:szCs w:val="24"/>
        </w:rPr>
        <w:t xml:space="preserve"> na úřední desce: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B5BE0">
        <w:rPr>
          <w:rFonts w:ascii="Times New Roman" w:hAnsi="Times New Roman" w:cs="Times New Roman"/>
          <w:sz w:val="24"/>
          <w:szCs w:val="24"/>
        </w:rPr>
        <w:t>26.3.2018</w:t>
      </w:r>
      <w:proofErr w:type="gramEnd"/>
      <w:r w:rsidR="00E93B62">
        <w:rPr>
          <w:rFonts w:ascii="Times New Roman" w:hAnsi="Times New Roman" w:cs="Times New Roman"/>
          <w:sz w:val="24"/>
          <w:szCs w:val="24"/>
        </w:rPr>
        <w:tab/>
      </w:r>
      <w:r w:rsidR="00E93B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Sejmuto</w:t>
      </w:r>
      <w:r w:rsidR="00A06309">
        <w:rPr>
          <w:rFonts w:ascii="Times New Roman" w:hAnsi="Times New Roman" w:cs="Times New Roman"/>
          <w:sz w:val="24"/>
          <w:szCs w:val="24"/>
        </w:rPr>
        <w:t xml:space="preserve"> z úřední desky: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5BE0">
        <w:rPr>
          <w:rFonts w:ascii="Times New Roman" w:hAnsi="Times New Roman" w:cs="Times New Roman"/>
          <w:sz w:val="24"/>
          <w:szCs w:val="24"/>
        </w:rPr>
        <w:t>11.4</w:t>
      </w:r>
      <w:r w:rsidR="00497352">
        <w:rPr>
          <w:rFonts w:ascii="Times New Roman" w:hAnsi="Times New Roman" w:cs="Times New Roman"/>
          <w:sz w:val="24"/>
          <w:szCs w:val="24"/>
        </w:rPr>
        <w:t>.2018</w:t>
      </w:r>
      <w:proofErr w:type="gramEnd"/>
    </w:p>
    <w:p w:rsidR="00F60D27" w:rsidRDefault="00F60D27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(Vyvěšeno v užším rozsahu, úplné znění je k nahlédnutí v kanceláři OÚ v Miřeticích)</w:t>
      </w:r>
    </w:p>
    <w:p w:rsidR="00F60D27" w:rsidRDefault="00F60D27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F60D27" w:rsidRDefault="00CE7DC3" w:rsidP="00E93B62">
      <w:pPr>
        <w:pStyle w:val="Odstavecseseznamem"/>
        <w:ind w:left="0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na elektronické úřední desce</w:t>
      </w:r>
      <w:r w:rsidR="00E93B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072B">
        <w:rPr>
          <w:rFonts w:ascii="Times New Roman" w:hAnsi="Times New Roman" w:cs="Times New Roman"/>
          <w:sz w:val="24"/>
          <w:szCs w:val="24"/>
        </w:rPr>
        <w:t>26.3.2018</w:t>
      </w:r>
      <w:proofErr w:type="gramEnd"/>
      <w:r w:rsidR="00E93B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Sejmuto z elektronické úřední desky:</w:t>
      </w:r>
      <w:r w:rsidR="00F438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072B">
        <w:rPr>
          <w:rFonts w:ascii="Times New Roman" w:hAnsi="Times New Roman" w:cs="Times New Roman"/>
          <w:sz w:val="24"/>
          <w:szCs w:val="24"/>
        </w:rPr>
        <w:t>11.4.2018</w:t>
      </w:r>
      <w:proofErr w:type="gramEnd"/>
    </w:p>
    <w:p w:rsidR="00A06309" w:rsidRDefault="00F60D27" w:rsidP="00E93B62">
      <w:pPr>
        <w:pStyle w:val="Odstavecseseznamem"/>
        <w:ind w:left="0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(Vyvěšeno v úplném znění)</w:t>
      </w:r>
      <w:r w:rsidR="00CE7DC3">
        <w:rPr>
          <w:rFonts w:ascii="Times New Roman" w:hAnsi="Times New Roman" w:cs="Times New Roman"/>
          <w:sz w:val="24"/>
          <w:szCs w:val="24"/>
        </w:rPr>
        <w:tab/>
      </w:r>
    </w:p>
    <w:p w:rsidR="00A06309" w:rsidRDefault="00A06309" w:rsidP="00E93B62">
      <w:pPr>
        <w:pStyle w:val="Odstavecseseznamem"/>
        <w:ind w:left="0" w:right="-993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E93B62">
      <w:pPr>
        <w:pStyle w:val="Odstavecseseznamem"/>
        <w:ind w:left="0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E7DC3" w:rsidRPr="00E93B62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E93B62">
        <w:rPr>
          <w:rFonts w:ascii="Times New Roman" w:hAnsi="Times New Roman" w:cs="Times New Roman"/>
          <w:sz w:val="24"/>
          <w:szCs w:val="24"/>
        </w:rPr>
        <w:t xml:space="preserve"> Zveřejnění v úplném znění včetně zprávy o výsledku přezkoumání hospodaření způsobem umožňujícím dálkový přístup ve </w:t>
      </w:r>
      <w:proofErr w:type="gramStart"/>
      <w:r w:rsidRPr="00E93B62">
        <w:rPr>
          <w:rFonts w:ascii="Times New Roman" w:hAnsi="Times New Roman" w:cs="Times New Roman"/>
          <w:sz w:val="24"/>
          <w:szCs w:val="24"/>
        </w:rPr>
        <w:t xml:space="preserve">dnech  </w:t>
      </w:r>
      <w:r w:rsidR="0063072B">
        <w:rPr>
          <w:rFonts w:ascii="Times New Roman" w:hAnsi="Times New Roman" w:cs="Times New Roman"/>
          <w:sz w:val="24"/>
          <w:szCs w:val="24"/>
        </w:rPr>
        <w:t>26.3</w:t>
      </w:r>
      <w:proofErr w:type="gramEnd"/>
      <w:r w:rsidR="0063072B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="0063072B">
        <w:rPr>
          <w:rFonts w:ascii="Times New Roman" w:hAnsi="Times New Roman" w:cs="Times New Roman"/>
          <w:sz w:val="24"/>
          <w:szCs w:val="24"/>
        </w:rPr>
        <w:t>11.4.2018</w:t>
      </w:r>
      <w:proofErr w:type="gramEnd"/>
      <w:r w:rsidRPr="00E93B62">
        <w:rPr>
          <w:rFonts w:ascii="Times New Roman" w:hAnsi="Times New Roman" w:cs="Times New Roman"/>
          <w:sz w:val="24"/>
          <w:szCs w:val="24"/>
        </w:rPr>
        <w:t>.</w:t>
      </w:r>
      <w:r w:rsidRPr="00E93B62">
        <w:rPr>
          <w:rFonts w:ascii="Times New Roman" w:hAnsi="Times New Roman" w:cs="Times New Roman"/>
          <w:sz w:val="24"/>
          <w:szCs w:val="24"/>
        </w:rPr>
        <w:tab/>
      </w:r>
      <w:r w:rsidRPr="00E93B62">
        <w:rPr>
          <w:rFonts w:ascii="Times New Roman" w:hAnsi="Times New Roman" w:cs="Times New Roman"/>
          <w:sz w:val="24"/>
          <w:szCs w:val="24"/>
        </w:rPr>
        <w:tab/>
      </w:r>
      <w:r w:rsidRPr="00E93B62">
        <w:rPr>
          <w:rFonts w:ascii="Times New Roman" w:hAnsi="Times New Roman" w:cs="Times New Roman"/>
          <w:sz w:val="24"/>
          <w:szCs w:val="24"/>
        </w:rPr>
        <w:tab/>
      </w:r>
      <w:r w:rsidRPr="00E93B62">
        <w:rPr>
          <w:rFonts w:ascii="Times New Roman" w:hAnsi="Times New Roman" w:cs="Times New Roman"/>
          <w:sz w:val="24"/>
          <w:szCs w:val="24"/>
        </w:rPr>
        <w:tab/>
      </w:r>
      <w:r w:rsidRPr="00E93B62">
        <w:rPr>
          <w:rFonts w:ascii="Times New Roman" w:hAnsi="Times New Roman" w:cs="Times New Roman"/>
          <w:sz w:val="24"/>
          <w:szCs w:val="24"/>
        </w:rPr>
        <w:tab/>
      </w:r>
      <w:r w:rsidRPr="00E93B6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E7DC3" w:rsidRDefault="00CE7DC3" w:rsidP="00CE7DC3"/>
    <w:sectPr w:rsidR="00CE7DC3" w:rsidSect="0081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54C60"/>
    <w:multiLevelType w:val="hybridMultilevel"/>
    <w:tmpl w:val="717C32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7DC3"/>
    <w:rsid w:val="000502DE"/>
    <w:rsid w:val="000B514E"/>
    <w:rsid w:val="000D73E3"/>
    <w:rsid w:val="0010095D"/>
    <w:rsid w:val="001B5BE0"/>
    <w:rsid w:val="00284ABC"/>
    <w:rsid w:val="0043433C"/>
    <w:rsid w:val="00461AC0"/>
    <w:rsid w:val="00497352"/>
    <w:rsid w:val="00557829"/>
    <w:rsid w:val="005E2388"/>
    <w:rsid w:val="005F787C"/>
    <w:rsid w:val="00603DD9"/>
    <w:rsid w:val="00606173"/>
    <w:rsid w:val="0063072B"/>
    <w:rsid w:val="006D5D8A"/>
    <w:rsid w:val="00707721"/>
    <w:rsid w:val="00754F0A"/>
    <w:rsid w:val="00815915"/>
    <w:rsid w:val="008D56C1"/>
    <w:rsid w:val="0090699B"/>
    <w:rsid w:val="00915707"/>
    <w:rsid w:val="00923797"/>
    <w:rsid w:val="009264CB"/>
    <w:rsid w:val="009F2377"/>
    <w:rsid w:val="00A00211"/>
    <w:rsid w:val="00A06309"/>
    <w:rsid w:val="00A7275C"/>
    <w:rsid w:val="00BA27EB"/>
    <w:rsid w:val="00C25709"/>
    <w:rsid w:val="00C82168"/>
    <w:rsid w:val="00CC0D5E"/>
    <w:rsid w:val="00CE7DC3"/>
    <w:rsid w:val="00E358C2"/>
    <w:rsid w:val="00E414CB"/>
    <w:rsid w:val="00E5495C"/>
    <w:rsid w:val="00E93B62"/>
    <w:rsid w:val="00F438CF"/>
    <w:rsid w:val="00F60D27"/>
    <w:rsid w:val="00FC20C8"/>
    <w:rsid w:val="00FF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9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7DC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901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7</cp:revision>
  <cp:lastPrinted>2018-03-26T10:28:00Z</cp:lastPrinted>
  <dcterms:created xsi:type="dcterms:W3CDTF">2016-03-01T07:59:00Z</dcterms:created>
  <dcterms:modified xsi:type="dcterms:W3CDTF">2018-03-26T10:28:00Z</dcterms:modified>
</cp:coreProperties>
</file>